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7BFE50" w:rsidR="009815C7" w:rsidRPr="007B0071" w:rsidRDefault="00DC2035" w:rsidP="00373F3E">
      <w:pPr>
        <w:spacing w:after="0" w:line="240" w:lineRule="auto"/>
        <w:jc w:val="center"/>
        <w:rPr>
          <w:rFonts w:ascii="Sylfaen" w:hAnsi="Sylfaen" w:cs="Sylfaen"/>
          <w:b/>
          <w:lang w:val="ka-GE"/>
        </w:rPr>
      </w:pPr>
      <w:r>
        <w:rPr>
          <w:rFonts w:ascii="Sylfaen" w:hAnsi="Sylfaen" w:cs="Sylfaen"/>
          <w:b/>
          <w:lang w:val="ka-GE"/>
        </w:rPr>
        <w:t>ნუცუბიძის</w:t>
      </w:r>
      <w:r w:rsidR="006A6328">
        <w:rPr>
          <w:rFonts w:ascii="Sylfaen" w:hAnsi="Sylfaen" w:cs="Sylfaen"/>
          <w:b/>
          <w:lang w:val="ka-GE"/>
        </w:rPr>
        <w:t xml:space="preserve"> ქუჩა N</w:t>
      </w:r>
      <w:r>
        <w:rPr>
          <w:rFonts w:ascii="Sylfaen" w:hAnsi="Sylfaen" w:cs="Sylfaen"/>
          <w:b/>
          <w:lang w:val="ka-GE"/>
        </w:rPr>
        <w:t>125ა</w:t>
      </w:r>
      <w:r w:rsidR="006A6328">
        <w:rPr>
          <w:rFonts w:ascii="Sylfaen" w:hAnsi="Sylfaen" w:cs="Sylfaen"/>
          <w:b/>
          <w:lang w:val="ka-GE"/>
        </w:rPr>
        <w:t xml:space="preserve">-ის მიმდებარედ </w:t>
      </w:r>
      <w:r w:rsidR="006A6328" w:rsidRPr="006A6328">
        <w:rPr>
          <w:rFonts w:ascii="Sylfaen" w:hAnsi="Sylfaen" w:cs="Sylfaen"/>
          <w:b/>
          <w:lang w:val="ka-GE"/>
        </w:rPr>
        <w:t>წყალსადენი</w:t>
      </w:r>
      <w:r>
        <w:rPr>
          <w:rFonts w:ascii="Sylfaen" w:hAnsi="Sylfaen" w:cs="Sylfaen"/>
          <w:b/>
          <w:lang w:val="ka-GE"/>
        </w:rPr>
        <w:t>სა, წყალარინებისა და სანიაღვრე</w:t>
      </w:r>
      <w:r w:rsidR="006A6328">
        <w:rPr>
          <w:rFonts w:ascii="Sylfaen" w:hAnsi="Sylfaen" w:cs="Sylfaen"/>
          <w:b/>
          <w:lang w:val="ka-GE"/>
        </w:rPr>
        <w:t xml:space="preserve"> </w:t>
      </w:r>
      <w:r w:rsidR="00B0751D">
        <w:rPr>
          <w:rFonts w:ascii="Sylfaen" w:hAnsi="Sylfaen" w:cs="Sylfaen"/>
          <w:b/>
          <w:lang w:val="ka-GE"/>
        </w:rPr>
        <w:t>ქსელ</w:t>
      </w:r>
      <w:r w:rsidR="006A6328">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4186F47"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C2035" w:rsidRPr="00DC2035">
        <w:rPr>
          <w:rFonts w:ascii="Sylfaen" w:hAnsi="Sylfaen" w:cs="Sylfaen"/>
          <w:lang w:val="ka-GE"/>
        </w:rPr>
        <w:t xml:space="preserve">ნუცუბიძის ქუჩა N125ა-ის მიმდებარედ წყალსადენისა, წყალარინებისა და სანიაღვრე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E32F64" w:rsidR="00DB5C8D" w:rsidRPr="006005A1" w:rsidRDefault="00DC2035" w:rsidP="00696A50">
      <w:pPr>
        <w:spacing w:after="0" w:line="240" w:lineRule="auto"/>
        <w:jc w:val="both"/>
        <w:rPr>
          <w:rFonts w:ascii="Sylfaen" w:hAnsi="Sylfaen" w:cs="Sylfaen"/>
          <w:lang w:val="ka-GE"/>
        </w:rPr>
      </w:pPr>
      <w:r w:rsidRPr="00DC2035">
        <w:rPr>
          <w:rFonts w:ascii="Sylfaen" w:hAnsi="Sylfaen" w:cs="Sylfaen"/>
          <w:lang w:val="ka-GE"/>
        </w:rPr>
        <w:t xml:space="preserve">ნუცუბიძის ქუჩა N125ა-ის მიმდებარედ წყალსადენისა, წყალარინებისა და სანიაღვრე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C0D864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F00E4">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0247CD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F6D73">
        <w:rPr>
          <w:rFonts w:ascii="Sylfaen" w:hAnsi="Sylfaen" w:cs="Sylfaen"/>
          <w:b/>
          <w:sz w:val="20"/>
          <w:szCs w:val="20"/>
          <w:lang w:val="ka-GE"/>
        </w:rPr>
        <w:t>27 სექტემბერი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EF6D73">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bookmarkStart w:id="1" w:name="_GoBack"/>
      <w:bookmarkEnd w:id="1"/>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A363D5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A30967" w:rsidRPr="00885487">
          <w:rPr>
            <w:rStyle w:val="Hyperlink"/>
            <w:rFonts w:ascii="Sylfaen" w:hAnsi="Sylfaen"/>
            <w:lang w:val="ka-GE"/>
          </w:rPr>
          <w:t>msilagadze@gwp.ge</w:t>
        </w:r>
      </w:hyperlink>
      <w:r w:rsidR="00A30967">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FC82BB4"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A30967" w:rsidRPr="00885487">
          <w:rPr>
            <w:rStyle w:val="Hyperlink"/>
            <w:rFonts w:ascii="Sylfaen" w:hAnsi="Sylfaen"/>
            <w:lang w:val="ka-GE"/>
          </w:rPr>
          <w:t>ikhvadagadze@gwp.ge</w:t>
        </w:r>
      </w:hyperlink>
      <w:r w:rsidR="00A30967">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FBEA" w14:textId="77777777" w:rsidR="008039FD" w:rsidRDefault="008039FD" w:rsidP="007902EA">
      <w:pPr>
        <w:spacing w:after="0" w:line="240" w:lineRule="auto"/>
      </w:pPr>
      <w:r>
        <w:separator/>
      </w:r>
    </w:p>
  </w:endnote>
  <w:endnote w:type="continuationSeparator" w:id="0">
    <w:p w14:paraId="1E5DF547" w14:textId="77777777" w:rsidR="008039FD" w:rsidRDefault="008039F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4E79A0" w:rsidR="004A3BD8" w:rsidRDefault="004A3BD8">
        <w:pPr>
          <w:pStyle w:val="Footer"/>
          <w:jc w:val="right"/>
        </w:pPr>
        <w:r>
          <w:fldChar w:fldCharType="begin"/>
        </w:r>
        <w:r>
          <w:instrText xml:space="preserve"> PAGE   \* MERGEFORMAT </w:instrText>
        </w:r>
        <w:r>
          <w:fldChar w:fldCharType="separate"/>
        </w:r>
        <w:r w:rsidR="008039F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B8B5" w14:textId="77777777" w:rsidR="008039FD" w:rsidRDefault="008039FD" w:rsidP="007902EA">
      <w:pPr>
        <w:spacing w:after="0" w:line="240" w:lineRule="auto"/>
      </w:pPr>
      <w:r>
        <w:separator/>
      </w:r>
    </w:p>
  </w:footnote>
  <w:footnote w:type="continuationSeparator" w:id="0">
    <w:p w14:paraId="6155DE22" w14:textId="77777777" w:rsidR="008039FD" w:rsidRDefault="008039F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987"/>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00E4"/>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063"/>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6328"/>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836"/>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039FD"/>
    <w:rsid w:val="0081634F"/>
    <w:rsid w:val="00822939"/>
    <w:rsid w:val="008246F4"/>
    <w:rsid w:val="00824EDA"/>
    <w:rsid w:val="00825B0D"/>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0967"/>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035"/>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6D73"/>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A13B-71C1-47D1-B5A1-86C09DC2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312</cp:revision>
  <cp:lastPrinted>2015-07-27T06:36:00Z</cp:lastPrinted>
  <dcterms:created xsi:type="dcterms:W3CDTF">2017-02-28T15:04:00Z</dcterms:created>
  <dcterms:modified xsi:type="dcterms:W3CDTF">2022-09-20T12:30:00Z</dcterms:modified>
</cp:coreProperties>
</file>